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5C2" w:rsidRDefault="00C825C2" w:rsidP="00C825C2">
      <w:pPr>
        <w:jc w:val="center"/>
        <w:rPr>
          <w:b/>
          <w:bCs/>
          <w:color w:val="FF0000"/>
          <w:sz w:val="28"/>
          <w:szCs w:val="28"/>
          <w:u w:val="single"/>
          <w:rtl/>
          <w:lang w:bidi="he-IL"/>
        </w:rPr>
      </w:pPr>
      <w:r w:rsidRPr="00F1120A"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 xml:space="preserve">דף עבודה מספר 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he-IL"/>
        </w:rPr>
        <w:t>5</w:t>
      </w:r>
      <w:r w:rsidRPr="00F1120A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C825C2" w:rsidRDefault="00C825C2" w:rsidP="00C825C2">
      <w:pPr>
        <w:jc w:val="right"/>
        <w:rPr>
          <w:b/>
          <w:bCs/>
          <w:color w:val="FF0000"/>
          <w:sz w:val="28"/>
          <w:szCs w:val="28"/>
          <w:u w:val="single"/>
          <w:rtl/>
          <w:lang w:bidi="he-IL"/>
        </w:rPr>
      </w:pPr>
    </w:p>
    <w:p w:rsidR="00C825C2" w:rsidRPr="00F1120A" w:rsidRDefault="00C825C2" w:rsidP="00C825C2">
      <w:pPr>
        <w:jc w:val="right"/>
        <w:rPr>
          <w:b/>
          <w:bCs/>
          <w:color w:val="0033CC"/>
          <w:rtl/>
          <w:lang w:bidi="he-IL"/>
        </w:rPr>
      </w:pPr>
      <w:r w:rsidRPr="00F1120A">
        <w:rPr>
          <w:rFonts w:hint="cs"/>
          <w:b/>
          <w:bCs/>
          <w:color w:val="0033CC"/>
          <w:rtl/>
          <w:lang w:bidi="he-IL"/>
        </w:rPr>
        <w:t>כתבו את שם הסולם</w:t>
      </w:r>
    </w:p>
    <w:p w:rsidR="00C825C2" w:rsidRDefault="00C825C2" w:rsidP="00C825C2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825C2" w:rsidRDefault="00C825C2" w:rsidP="00C825C2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825C2" w:rsidRPr="00AF3BEF" w:rsidRDefault="00C825C2" w:rsidP="00C825C2">
      <w:pPr>
        <w:pStyle w:val="ListParagraph"/>
        <w:numPr>
          <w:ilvl w:val="0"/>
          <w:numId w:val="1"/>
        </w:numPr>
        <w:bidi/>
        <w:rPr>
          <w:b/>
          <w:bCs/>
          <w:u w:val="single"/>
          <w:rtl/>
          <w:lang w:bidi="he-IL"/>
        </w:rPr>
      </w:pPr>
      <w:r w:rsidRPr="00AF3BEF">
        <w:rPr>
          <w:rFonts w:hint="cs"/>
          <w:b/>
          <w:bCs/>
          <w:u w:val="single"/>
          <w:rtl/>
          <w:lang w:bidi="he-IL"/>
        </w:rPr>
        <w:t xml:space="preserve">סולמות עם סימני היתק </w:t>
      </w:r>
      <w:r w:rsidRPr="00AF3BEF">
        <w:rPr>
          <w:b/>
          <w:bCs/>
          <w:u w:val="single"/>
          <w:rtl/>
          <w:lang w:bidi="he-IL"/>
        </w:rPr>
        <w:t>–</w:t>
      </w:r>
      <w:r w:rsidRPr="00AF3BEF">
        <w:rPr>
          <w:rFonts w:hint="cs"/>
          <w:b/>
          <w:bCs/>
          <w:u w:val="single"/>
          <w:rtl/>
          <w:lang w:bidi="he-IL"/>
        </w:rPr>
        <w:t xml:space="preserve"> במול</w:t>
      </w:r>
    </w:p>
    <w:p w:rsidR="00C825C2" w:rsidRDefault="00C825C2" w:rsidP="00C825C2">
      <w:pPr>
        <w:pStyle w:val="ListParagraph"/>
        <w:bidi/>
        <w:ind w:left="180"/>
        <w:rPr>
          <w:b/>
          <w:bCs/>
          <w:color w:val="0033CC"/>
          <w:u w:val="single"/>
          <w:rtl/>
          <w:lang w:bidi="he-IL"/>
        </w:rPr>
      </w:pPr>
    </w:p>
    <w:p w:rsidR="00C825C2" w:rsidRPr="00AF3BEF" w:rsidRDefault="00C825C2" w:rsidP="00C825C2">
      <w:pPr>
        <w:pStyle w:val="ListParagraph"/>
        <w:bidi/>
        <w:ind w:left="180"/>
        <w:rPr>
          <w:b/>
          <w:bCs/>
          <w:color w:val="0033CC"/>
          <w:u w:val="single"/>
          <w:rtl/>
          <w:lang w:bidi="he-IL"/>
        </w:rPr>
      </w:pPr>
    </w:p>
    <w:p w:rsidR="00C825C2" w:rsidRDefault="00C825C2" w:rsidP="00C825C2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825C2" w:rsidRDefault="00C825C2" w:rsidP="00C825C2">
      <w:pPr>
        <w:jc w:val="center"/>
        <w:rPr>
          <w:b/>
          <w:bCs/>
          <w:color w:val="0033CC"/>
          <w:u w:val="single"/>
          <w:rtl/>
          <w:lang w:bidi="he-IL"/>
        </w:rPr>
      </w:pPr>
      <w:r>
        <w:rPr>
          <w:rFonts w:hint="cs"/>
          <w:noProof/>
          <w:rtl/>
          <w:lang w:bidi="he-IL"/>
        </w:rPr>
        <w:drawing>
          <wp:inline distT="0" distB="0" distL="0" distR="0">
            <wp:extent cx="1726623" cy="791766"/>
            <wp:effectExtent l="19050" t="0" r="6927" b="0"/>
            <wp:docPr id="55" name="Picture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810" cy="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b/>
          <w:bCs/>
          <w:noProof/>
          <w:u w:val="single"/>
          <w:rtl/>
          <w:lang w:bidi="he-IL"/>
        </w:rPr>
        <w:drawing>
          <wp:inline distT="0" distB="0" distL="0" distR="0">
            <wp:extent cx="1771429" cy="838095"/>
            <wp:effectExtent l="19050" t="0" r="221" b="0"/>
            <wp:docPr id="56" name="Picture 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429" cy="8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  <w:lang w:bidi="he-IL"/>
        </w:rPr>
        <w:drawing>
          <wp:inline distT="0" distB="0" distL="0" distR="0">
            <wp:extent cx="1724854" cy="831272"/>
            <wp:effectExtent l="19050" t="0" r="8696" b="0"/>
            <wp:docPr id="57" name="Picture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810" cy="83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5C2" w:rsidRDefault="00C825C2" w:rsidP="00C825C2">
      <w:pPr>
        <w:jc w:val="center"/>
        <w:rPr>
          <w:b/>
          <w:bCs/>
          <w:color w:val="0033CC"/>
          <w:u w:val="single"/>
          <w:rtl/>
          <w:lang w:bidi="he-IL"/>
        </w:rPr>
      </w:pPr>
    </w:p>
    <w:p w:rsidR="00C825C2" w:rsidRPr="00537A61" w:rsidRDefault="00C825C2" w:rsidP="00C825C2">
      <w:pPr>
        <w:jc w:val="right"/>
        <w:rPr>
          <w:b/>
          <w:bCs/>
          <w:u w:val="single"/>
          <w:rtl/>
          <w:lang w:bidi="he-IL"/>
        </w:rPr>
      </w:pPr>
      <w:r w:rsidRPr="00537A61">
        <w:rPr>
          <w:rFonts w:hint="cs"/>
          <w:b/>
          <w:bCs/>
          <w:noProof/>
          <w:u w:val="single"/>
          <w:rtl/>
          <w:lang w:bidi="he-IL"/>
        </w:rPr>
        <w:t xml:space="preserve"> </w:t>
      </w: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  <w:r>
        <w:rPr>
          <w:rFonts w:hint="cs"/>
          <w:noProof/>
          <w:rtl/>
          <w:lang w:bidi="he-IL"/>
        </w:rPr>
        <w:drawing>
          <wp:inline distT="0" distB="0" distL="0" distR="0">
            <wp:extent cx="1819048" cy="828571"/>
            <wp:effectExtent l="19050" t="0" r="0" b="0"/>
            <wp:docPr id="63" name="Picture 2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9048" cy="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  <w:lang w:bidi="he-IL"/>
        </w:rPr>
        <w:drawing>
          <wp:inline distT="0" distB="0" distL="0" distR="0">
            <wp:extent cx="1771429" cy="780952"/>
            <wp:effectExtent l="19050" t="0" r="221" b="0"/>
            <wp:docPr id="128" name="Picture 2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429" cy="78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  <w:lang w:bidi="he-IL"/>
        </w:rPr>
        <w:drawing>
          <wp:inline distT="0" distB="0" distL="0" distR="0">
            <wp:extent cx="1761905" cy="752381"/>
            <wp:effectExtent l="19050" t="0" r="0" b="0"/>
            <wp:docPr id="129" name="Picture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1905" cy="7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  <w:r>
        <w:rPr>
          <w:rFonts w:hint="cs"/>
          <w:noProof/>
          <w:rtl/>
          <w:lang w:bidi="he-IL"/>
        </w:rPr>
        <w:drawing>
          <wp:inline distT="0" distB="0" distL="0" distR="0">
            <wp:extent cx="1828572" cy="819048"/>
            <wp:effectExtent l="19050" t="0" r="228" b="0"/>
            <wp:docPr id="130" name="Picture 2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572" cy="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rtl/>
          <w:lang w:bidi="he-IL"/>
        </w:rPr>
        <w:drawing>
          <wp:inline distT="0" distB="0" distL="0" distR="0">
            <wp:extent cx="1790476" cy="828571"/>
            <wp:effectExtent l="19050" t="0" r="224" b="0"/>
            <wp:docPr id="157" name="Picture 2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476" cy="82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p w:rsidR="00C825C2" w:rsidRDefault="00C825C2" w:rsidP="00C825C2">
      <w:pPr>
        <w:jc w:val="right"/>
        <w:rPr>
          <w:rtl/>
          <w:lang w:bidi="he-IL"/>
        </w:rPr>
      </w:pPr>
      <w:r w:rsidRPr="005634EC">
        <w:rPr>
          <w:rFonts w:hint="cs"/>
          <w:b/>
          <w:bCs/>
          <w:color w:val="0033CC"/>
          <w:rtl/>
          <w:lang w:bidi="he-IL"/>
        </w:rPr>
        <w:t xml:space="preserve">שם הסולם </w:t>
      </w:r>
      <w:r w:rsidRPr="005634EC">
        <w:rPr>
          <w:rtl/>
          <w:lang w:bidi="he-IL"/>
        </w:rPr>
        <w:t>–</w:t>
      </w:r>
      <w:r w:rsidRPr="005634EC">
        <w:rPr>
          <w:rFonts w:hint="cs"/>
          <w:rtl/>
          <w:lang w:bidi="he-IL"/>
        </w:rPr>
        <w:t xml:space="preserve">  נובע</w:t>
      </w:r>
      <w:r>
        <w:rPr>
          <w:rFonts w:hint="cs"/>
          <w:rtl/>
          <w:lang w:bidi="he-IL"/>
        </w:rPr>
        <w:t xml:space="preserve"> בעליה בקוינטה מההיתק האחרון </w:t>
      </w:r>
      <w:r w:rsidRPr="004A0BF5">
        <w:rPr>
          <w:rFonts w:hint="cs"/>
          <w:b/>
          <w:bCs/>
          <w:color w:val="FF0000"/>
          <w:rtl/>
          <w:lang w:bidi="he-IL"/>
        </w:rPr>
        <w:t>5 +</w:t>
      </w:r>
    </w:p>
    <w:p w:rsidR="00C825C2" w:rsidRDefault="00C825C2" w:rsidP="00C825C2">
      <w:pPr>
        <w:jc w:val="right"/>
        <w:rPr>
          <w:b/>
          <w:bCs/>
          <w:color w:val="FF0000"/>
          <w:rtl/>
          <w:lang w:bidi="he-IL"/>
        </w:rPr>
      </w:pPr>
      <w:r>
        <w:rPr>
          <w:rFonts w:hint="cs"/>
          <w:rtl/>
          <w:lang w:bidi="he-IL"/>
        </w:rPr>
        <w:t xml:space="preserve">                    או מירידה בקוורטה מההיתק האחרון    </w:t>
      </w:r>
      <w:r w:rsidRPr="004A0BF5">
        <w:rPr>
          <w:rFonts w:hint="cs"/>
          <w:b/>
          <w:bCs/>
          <w:color w:val="FF0000"/>
          <w:rtl/>
          <w:lang w:bidi="he-IL"/>
        </w:rPr>
        <w:t>4-</w:t>
      </w:r>
    </w:p>
    <w:p w:rsidR="00C825C2" w:rsidRDefault="00C825C2" w:rsidP="00C825C2">
      <w:pPr>
        <w:jc w:val="right"/>
        <w:rPr>
          <w:rtl/>
          <w:lang w:bidi="he-IL"/>
        </w:rPr>
      </w:pPr>
      <w:r>
        <w:rPr>
          <w:rFonts w:hint="cs"/>
          <w:rtl/>
          <w:lang w:bidi="he-IL"/>
        </w:rPr>
        <w:t xml:space="preserve">לדוגמא- כאשר יש סולם עם סימן </w:t>
      </w:r>
      <w:r>
        <w:rPr>
          <w:rFonts w:hint="cs"/>
          <w:color w:val="0033CC"/>
          <w:rtl/>
          <w:lang w:bidi="he-IL"/>
        </w:rPr>
        <w:t xml:space="preserve">במול </w:t>
      </w:r>
      <w:r w:rsidRPr="004A0BF5">
        <w:rPr>
          <w:rFonts w:hint="cs"/>
          <w:color w:val="0033CC"/>
          <w:rtl/>
          <w:lang w:bidi="he-IL"/>
        </w:rPr>
        <w:t xml:space="preserve">אחד בצליל </w:t>
      </w:r>
      <w:r>
        <w:rPr>
          <w:rFonts w:hint="cs"/>
          <w:color w:val="0033CC"/>
          <w:rtl/>
          <w:lang w:bidi="he-IL"/>
        </w:rPr>
        <w:t>סי</w:t>
      </w:r>
      <w:r>
        <w:rPr>
          <w:rFonts w:hint="cs"/>
          <w:rtl/>
          <w:lang w:bidi="he-IL"/>
        </w:rPr>
        <w:t xml:space="preserve">, </w:t>
      </w:r>
    </w:p>
    <w:p w:rsidR="00C825C2" w:rsidRDefault="00C825C2" w:rsidP="00C825C2">
      <w:pPr>
        <w:jc w:val="right"/>
        <w:rPr>
          <w:lang w:bidi="he-IL"/>
        </w:rPr>
      </w:pPr>
      <w:r>
        <w:rPr>
          <w:rFonts w:hint="cs"/>
          <w:rtl/>
          <w:lang w:bidi="he-IL"/>
        </w:rPr>
        <w:t xml:space="preserve">             עולים ב- </w:t>
      </w:r>
      <w:r>
        <w:rPr>
          <w:rFonts w:hint="cs"/>
          <w:color w:val="FF0000"/>
          <w:u w:val="single"/>
          <w:rtl/>
          <w:lang w:bidi="he-IL"/>
        </w:rPr>
        <w:t xml:space="preserve">קוינטה זכה </w:t>
      </w:r>
      <w:r>
        <w:rPr>
          <w:rFonts w:hint="cs"/>
          <w:rtl/>
          <w:lang w:bidi="he-IL"/>
        </w:rPr>
        <w:t xml:space="preserve">ומקבלים סולם </w:t>
      </w:r>
      <w:r>
        <w:rPr>
          <w:rFonts w:hint="cs"/>
          <w:color w:val="0033CC"/>
          <w:rtl/>
          <w:lang w:bidi="he-IL"/>
        </w:rPr>
        <w:t>פה</w:t>
      </w:r>
      <w:r w:rsidRPr="004A0BF5">
        <w:rPr>
          <w:rFonts w:hint="cs"/>
          <w:color w:val="0033CC"/>
          <w:rtl/>
          <w:lang w:bidi="he-IL"/>
        </w:rPr>
        <w:t xml:space="preserve"> מז'ור</w:t>
      </w:r>
      <w:r>
        <w:rPr>
          <w:rFonts w:hint="cs"/>
          <w:rtl/>
          <w:lang w:bidi="he-IL"/>
        </w:rPr>
        <w:t>.</w:t>
      </w:r>
    </w:p>
    <w:p w:rsidR="00C825C2" w:rsidRDefault="00C825C2" w:rsidP="00C825C2">
      <w:pPr>
        <w:jc w:val="right"/>
        <w:rPr>
          <w:rtl/>
          <w:lang w:bidi="he-IL"/>
        </w:rPr>
      </w:pPr>
      <w:r>
        <w:rPr>
          <w:rFonts w:hint="cs"/>
          <w:rtl/>
          <w:lang w:bidi="he-IL"/>
        </w:rPr>
        <w:t xml:space="preserve">             יורדים </w:t>
      </w:r>
      <w:r w:rsidRPr="0005407E">
        <w:rPr>
          <w:rFonts w:hint="cs"/>
          <w:color w:val="FF0000"/>
          <w:u w:val="single"/>
          <w:rtl/>
          <w:lang w:bidi="he-IL"/>
        </w:rPr>
        <w:t xml:space="preserve">בקוורטה זכה </w:t>
      </w:r>
      <w:r>
        <w:rPr>
          <w:rFonts w:hint="cs"/>
          <w:rtl/>
          <w:lang w:bidi="he-IL"/>
        </w:rPr>
        <w:t xml:space="preserve">מהצליל </w:t>
      </w:r>
      <w:r w:rsidRPr="0005407E">
        <w:rPr>
          <w:rFonts w:hint="cs"/>
          <w:color w:val="0033CC"/>
          <w:rtl/>
          <w:lang w:bidi="he-IL"/>
        </w:rPr>
        <w:t>סי</w:t>
      </w:r>
      <w:r>
        <w:rPr>
          <w:rFonts w:hint="cs"/>
          <w:rtl/>
          <w:lang w:bidi="he-IL"/>
        </w:rPr>
        <w:t xml:space="preserve"> ומקבלים </w:t>
      </w:r>
      <w:r w:rsidRPr="0005407E">
        <w:rPr>
          <w:rFonts w:hint="cs"/>
          <w:color w:val="0033CC"/>
          <w:rtl/>
          <w:lang w:bidi="he-IL"/>
        </w:rPr>
        <w:t>פה</w:t>
      </w:r>
      <w:r>
        <w:rPr>
          <w:rFonts w:hint="cs"/>
          <w:rtl/>
          <w:lang w:bidi="he-IL"/>
        </w:rPr>
        <w:t xml:space="preserve"> מז'ור.</w:t>
      </w:r>
    </w:p>
    <w:p w:rsidR="00C825C2" w:rsidRDefault="00C825C2" w:rsidP="00C825C2">
      <w:pPr>
        <w:jc w:val="right"/>
        <w:rPr>
          <w:rtl/>
          <w:lang w:bidi="he-IL"/>
        </w:rPr>
      </w:pPr>
    </w:p>
    <w:p w:rsidR="00C825C2" w:rsidRDefault="00C825C2" w:rsidP="00C825C2">
      <w:pPr>
        <w:jc w:val="right"/>
        <w:rPr>
          <w:b/>
          <w:bCs/>
          <w:color w:val="FF0000"/>
          <w:rtl/>
          <w:lang w:bidi="he-IL"/>
        </w:rPr>
      </w:pPr>
      <w:r w:rsidRPr="005634EC">
        <w:rPr>
          <w:rFonts w:hint="cs"/>
          <w:b/>
          <w:bCs/>
          <w:color w:val="0033CC"/>
          <w:rtl/>
          <w:lang w:bidi="he-IL"/>
        </w:rPr>
        <w:t>שם הסולם המקביל</w:t>
      </w:r>
      <w:r w:rsidRPr="005634EC">
        <w:rPr>
          <w:rtl/>
          <w:lang w:bidi="he-IL"/>
        </w:rPr>
        <w:t>–</w:t>
      </w:r>
      <w:r w:rsidRPr="005634EC">
        <w:rPr>
          <w:rFonts w:hint="cs"/>
          <w:rtl/>
          <w:lang w:bidi="he-IL"/>
        </w:rPr>
        <w:t xml:space="preserve"> </w:t>
      </w:r>
      <w:r>
        <w:rPr>
          <w:rFonts w:hint="cs"/>
          <w:rtl/>
          <w:lang w:bidi="he-IL"/>
        </w:rPr>
        <w:t xml:space="preserve">נמצא טרצה קטנה מתחתיו.    </w:t>
      </w:r>
      <w:r w:rsidRPr="004A0BF5">
        <w:rPr>
          <w:rFonts w:hint="cs"/>
          <w:b/>
          <w:bCs/>
          <w:color w:val="FF0000"/>
          <w:rtl/>
          <w:lang w:bidi="he-IL"/>
        </w:rPr>
        <w:t>3-</w:t>
      </w:r>
    </w:p>
    <w:p w:rsidR="00C825C2" w:rsidRPr="00990B03" w:rsidRDefault="00C825C2" w:rsidP="00C825C2">
      <w:pPr>
        <w:jc w:val="right"/>
        <w:rPr>
          <w:rtl/>
          <w:lang w:bidi="he-IL"/>
        </w:rPr>
      </w:pPr>
      <w:r w:rsidRPr="00990B03">
        <w:rPr>
          <w:rFonts w:hint="cs"/>
          <w:rtl/>
          <w:lang w:bidi="he-IL"/>
        </w:rPr>
        <w:t xml:space="preserve">לדוגמא </w:t>
      </w:r>
      <w:r w:rsidRPr="00990B03">
        <w:rPr>
          <w:rtl/>
          <w:lang w:bidi="he-IL"/>
        </w:rPr>
        <w:t>–</w:t>
      </w:r>
      <w:r w:rsidRPr="00990B03">
        <w:rPr>
          <w:rFonts w:hint="cs"/>
          <w:rtl/>
          <w:lang w:bidi="he-IL"/>
        </w:rPr>
        <w:t xml:space="preserve"> הסולם המקביל</w:t>
      </w:r>
      <w:r>
        <w:rPr>
          <w:rFonts w:hint="cs"/>
          <w:rtl/>
          <w:lang w:bidi="he-IL"/>
        </w:rPr>
        <w:t xml:space="preserve"> של </w:t>
      </w:r>
      <w:r w:rsidRPr="009875E7">
        <w:rPr>
          <w:rFonts w:hint="cs"/>
          <w:color w:val="0033CC"/>
          <w:rtl/>
          <w:lang w:bidi="he-IL"/>
        </w:rPr>
        <w:t>לה במול מז'ור</w:t>
      </w:r>
      <w:r>
        <w:rPr>
          <w:rFonts w:hint="cs"/>
          <w:rtl/>
          <w:lang w:bidi="he-IL"/>
        </w:rPr>
        <w:t xml:space="preserve"> הוא </w:t>
      </w:r>
      <w:r w:rsidRPr="009875E7">
        <w:rPr>
          <w:rFonts w:hint="cs"/>
          <w:color w:val="0033CC"/>
          <w:rtl/>
          <w:lang w:bidi="he-IL"/>
        </w:rPr>
        <w:t>פה מינור</w:t>
      </w:r>
      <w:r>
        <w:rPr>
          <w:rFonts w:hint="cs"/>
          <w:rtl/>
          <w:lang w:bidi="he-IL"/>
        </w:rPr>
        <w:t>-</w:t>
      </w:r>
      <w:r w:rsidRPr="009875E7">
        <w:rPr>
          <w:rFonts w:hint="cs"/>
          <w:rtl/>
          <w:lang w:bidi="he-IL"/>
        </w:rPr>
        <w:t xml:space="preserve"> </w:t>
      </w:r>
      <w:r>
        <w:rPr>
          <w:rFonts w:hint="cs"/>
          <w:rtl/>
          <w:lang w:bidi="he-IL"/>
        </w:rPr>
        <w:t xml:space="preserve">ירדנו בטרצה קטנה </w:t>
      </w:r>
      <w:r w:rsidRPr="009875E7">
        <w:rPr>
          <w:rFonts w:hint="cs"/>
          <w:rtl/>
          <w:lang w:bidi="he-IL"/>
        </w:rPr>
        <w:t>מ-</w:t>
      </w:r>
      <w:r>
        <w:rPr>
          <w:rFonts w:hint="cs"/>
          <w:color w:val="0033CC"/>
          <w:rtl/>
          <w:lang w:bidi="he-IL"/>
        </w:rPr>
        <w:t>לה</w:t>
      </w:r>
      <w:r w:rsidRPr="009875E7">
        <w:rPr>
          <w:rFonts w:hint="cs"/>
          <w:color w:val="0033CC"/>
          <w:rtl/>
          <w:lang w:bidi="he-IL"/>
        </w:rPr>
        <w:t xml:space="preserve"> </w:t>
      </w:r>
      <w:r w:rsidRPr="009875E7">
        <w:rPr>
          <w:rFonts w:hint="cs"/>
          <w:rtl/>
          <w:lang w:bidi="he-IL"/>
        </w:rPr>
        <w:t>ל-</w:t>
      </w:r>
      <w:r>
        <w:rPr>
          <w:rFonts w:hint="cs"/>
          <w:color w:val="0033CC"/>
          <w:rtl/>
          <w:lang w:bidi="he-IL"/>
        </w:rPr>
        <w:t>פה</w:t>
      </w:r>
    </w:p>
    <w:p w:rsidR="00C825C2" w:rsidRDefault="00C825C2" w:rsidP="00C825C2">
      <w:pPr>
        <w:tabs>
          <w:tab w:val="num" w:pos="-1"/>
        </w:tabs>
        <w:bidi/>
        <w:ind w:left="384"/>
        <w:jc w:val="center"/>
        <w:rPr>
          <w:rtl/>
          <w:lang w:bidi="he-IL"/>
        </w:rPr>
      </w:pPr>
    </w:p>
    <w:sectPr w:rsidR="00C825C2" w:rsidSect="00546E9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97C04"/>
    <w:multiLevelType w:val="hybridMultilevel"/>
    <w:tmpl w:val="D16E112E"/>
    <w:lvl w:ilvl="0" w:tplc="4F4C6618">
      <w:start w:val="2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20"/>
  <w:characterSpacingControl w:val="doNotCompress"/>
  <w:compat/>
  <w:rsids>
    <w:rsidRoot w:val="00C825C2"/>
    <w:rsid w:val="00546E98"/>
    <w:rsid w:val="00C82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5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25C2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25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5C2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>home</Company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1</cp:revision>
  <dcterms:created xsi:type="dcterms:W3CDTF">2017-12-03T22:26:00Z</dcterms:created>
  <dcterms:modified xsi:type="dcterms:W3CDTF">2017-12-03T22:26:00Z</dcterms:modified>
</cp:coreProperties>
</file>